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53E00E76"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</w:t>
      </w:r>
      <w:r w:rsidR="000B6BAD">
        <w:rPr>
          <w:rFonts w:ascii="Neo Sans Std" w:hAnsi="Neo Sans Std"/>
          <w:b/>
          <w:color w:val="1F497D"/>
          <w:sz w:val="28"/>
          <w:szCs w:val="22"/>
        </w:rPr>
        <w:t>3</w:t>
      </w: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69937A5F" w14:textId="77777777"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59CA747D" w14:textId="77777777"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14:paraId="46E3C16B" w14:textId="77777777"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A7FEFD4" w14:textId="4C1C442B"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X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Convocatoria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Deporte Solidario e Inclusivo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2</w:t>
      </w:r>
      <w:r w:rsidR="00625E96">
        <w:rPr>
          <w:rFonts w:ascii="Calibri" w:hAnsi="Calibri"/>
          <w:b/>
          <w:color w:val="365F91"/>
          <w:sz w:val="22"/>
          <w:szCs w:val="22"/>
          <w:lang w:eastAsia="de-DE"/>
        </w:rPr>
        <w:t>3</w:t>
      </w:r>
      <w:r w:rsidR="00E82B40">
        <w:rPr>
          <w:rFonts w:ascii="Calibri" w:hAnsi="Calibri"/>
          <w:b/>
          <w:color w:val="365F91"/>
          <w:sz w:val="22"/>
          <w:szCs w:val="22"/>
          <w:lang w:eastAsia="de-DE"/>
        </w:rPr>
        <w:t>-202</w:t>
      </w:r>
      <w:r w:rsidR="00625E96">
        <w:rPr>
          <w:rFonts w:ascii="Calibri" w:hAnsi="Calibri"/>
          <w:b/>
          <w:color w:val="365F91"/>
          <w:sz w:val="22"/>
          <w:szCs w:val="22"/>
          <w:lang w:eastAsia="de-DE"/>
        </w:rPr>
        <w:t>4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</w:t>
      </w:r>
      <w:proofErr w:type="spellStart"/>
      <w:r>
        <w:rPr>
          <w:rFonts w:ascii="Calibri" w:hAnsi="Calibri"/>
          <w:b/>
          <w:color w:val="365F91"/>
          <w:sz w:val="22"/>
          <w:szCs w:val="22"/>
          <w:lang w:eastAsia="de-DE"/>
        </w:rPr>
        <w:t>Emalcsa</w:t>
      </w:r>
      <w:proofErr w:type="spellEnd"/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29343E0F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</w:t>
      </w:r>
      <w:r w:rsidR="002F7B20">
        <w:rPr>
          <w:rFonts w:ascii="Calibri" w:hAnsi="Calibri"/>
          <w:b/>
          <w:color w:val="1F497D"/>
          <w:sz w:val="22"/>
          <w:szCs w:val="22"/>
        </w:rPr>
        <w:t>A</w:t>
      </w:r>
      <w:r>
        <w:rPr>
          <w:rFonts w:ascii="Calibri" w:hAnsi="Calibri"/>
          <w:b/>
          <w:color w:val="1F497D"/>
          <w:sz w:val="22"/>
          <w:szCs w:val="22"/>
        </w:rPr>
        <w:t xml:space="preserve">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44A9F055" w14:textId="1E6B01E1" w:rsidR="00BE0CBC" w:rsidRPr="003C026C" w:rsidRDefault="00FC1F74" w:rsidP="008C6317">
      <w:pPr>
        <w:pStyle w:val="Prrafodelista"/>
        <w:numPr>
          <w:ilvl w:val="0"/>
          <w:numId w:val="4"/>
        </w:numPr>
        <w:spacing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la entidad no </w:t>
      </w:r>
      <w:r w:rsidR="00304F93" w:rsidRPr="003C026C">
        <w:rPr>
          <w:rFonts w:ascii="Calibri" w:hAnsi="Calibri"/>
          <w:sz w:val="22"/>
          <w:szCs w:val="22"/>
          <w:lang w:val="es-ES"/>
        </w:rPr>
        <w:t>está</w:t>
      </w:r>
      <w:r w:rsidRPr="003C026C">
        <w:rPr>
          <w:rFonts w:ascii="Calibri" w:hAnsi="Calibri"/>
          <w:sz w:val="22"/>
          <w:szCs w:val="22"/>
          <w:lang w:val="es-ES"/>
        </w:rPr>
        <w:t xml:space="preserve"> incursa en </w:t>
      </w:r>
      <w:r w:rsidR="00304F93" w:rsidRPr="003C026C">
        <w:rPr>
          <w:rFonts w:ascii="Calibri" w:hAnsi="Calibri"/>
          <w:sz w:val="22"/>
          <w:szCs w:val="22"/>
          <w:lang w:val="es-ES"/>
        </w:rPr>
        <w:t>ninguno de los supuestos</w:t>
      </w:r>
      <w:r w:rsidRPr="003C026C">
        <w:rPr>
          <w:rFonts w:ascii="Calibri" w:hAnsi="Calibri"/>
          <w:sz w:val="22"/>
          <w:szCs w:val="22"/>
          <w:lang w:val="es-ES"/>
        </w:rPr>
        <w:t xml:space="preserve"> para obtener la condición de beneficiari</w:t>
      </w:r>
      <w:r w:rsidR="00304F93" w:rsidRPr="003C026C">
        <w:rPr>
          <w:rFonts w:ascii="Calibri" w:hAnsi="Calibri"/>
          <w:sz w:val="22"/>
          <w:szCs w:val="22"/>
          <w:lang w:val="es-ES"/>
        </w:rPr>
        <w:t>a</w:t>
      </w:r>
      <w:r w:rsidRPr="003C026C">
        <w:rPr>
          <w:rFonts w:ascii="Calibri" w:hAnsi="Calibri"/>
          <w:sz w:val="22"/>
          <w:szCs w:val="22"/>
          <w:lang w:val="es-ES"/>
        </w:rPr>
        <w:t xml:space="preserve"> señaladas </w:t>
      </w:r>
      <w:r w:rsidR="00603C4B" w:rsidRPr="003C026C">
        <w:rPr>
          <w:rFonts w:ascii="Calibri" w:hAnsi="Calibri"/>
          <w:sz w:val="22"/>
          <w:szCs w:val="22"/>
          <w:lang w:val="es-ES"/>
        </w:rPr>
        <w:t>en el artículo 13 de</w:t>
      </w:r>
      <w:r w:rsidRPr="003C026C">
        <w:rPr>
          <w:rFonts w:ascii="Calibri" w:hAnsi="Calibri"/>
          <w:sz w:val="22"/>
          <w:szCs w:val="22"/>
          <w:lang w:val="es-ES"/>
        </w:rPr>
        <w:t xml:space="preserve"> la Ley 38/2003, de 17 de noviembre, General de Subvenciones</w:t>
      </w:r>
      <w:r w:rsidR="00043F8F" w:rsidRPr="003C026C">
        <w:rPr>
          <w:rFonts w:ascii="Calibri" w:hAnsi="Calibri"/>
          <w:sz w:val="22"/>
          <w:szCs w:val="22"/>
          <w:lang w:val="es-ES"/>
        </w:rPr>
        <w:t>.</w:t>
      </w:r>
    </w:p>
    <w:p w14:paraId="4675C046" w14:textId="77777777" w:rsidR="00603C4B" w:rsidRPr="003C026C" w:rsidRDefault="00603C4B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la entidad está al corriente de las obligaciones establecidas en convocatorias anteriores del Ayuntamiento de A Coruña y de la Fundación </w:t>
      </w:r>
      <w:proofErr w:type="spellStart"/>
      <w:r w:rsidRPr="003C026C">
        <w:rPr>
          <w:rFonts w:ascii="Calibri" w:hAnsi="Calibri"/>
          <w:sz w:val="22"/>
          <w:szCs w:val="22"/>
          <w:lang w:val="es-ES"/>
        </w:rPr>
        <w:t>Emalcsa</w:t>
      </w:r>
      <w:proofErr w:type="spellEnd"/>
      <w:r w:rsidRPr="003C026C">
        <w:rPr>
          <w:rFonts w:ascii="Calibri" w:hAnsi="Calibri"/>
          <w:sz w:val="22"/>
          <w:szCs w:val="22"/>
          <w:lang w:val="es-ES"/>
        </w:rPr>
        <w:t>, en el momento de concesión de la ayuda.</w:t>
      </w:r>
    </w:p>
    <w:p w14:paraId="2E5E1DA4" w14:textId="7F471B24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la entidad</w:t>
      </w:r>
      <w:r w:rsidR="00304F93" w:rsidRPr="003C026C">
        <w:rPr>
          <w:rFonts w:ascii="Calibri" w:hAnsi="Calibri"/>
          <w:sz w:val="22"/>
          <w:szCs w:val="22"/>
          <w:lang w:val="es-ES"/>
        </w:rPr>
        <w:t>,</w:t>
      </w:r>
      <w:r w:rsidRPr="003C026C">
        <w:rPr>
          <w:rFonts w:ascii="Calibri" w:hAnsi="Calibri"/>
          <w:sz w:val="22"/>
          <w:szCs w:val="22"/>
          <w:lang w:val="es-ES"/>
        </w:rPr>
        <w:t xml:space="preserve"> en el ejercicio de su actividad</w:t>
      </w:r>
      <w:r w:rsidR="00304F93" w:rsidRPr="003C026C">
        <w:rPr>
          <w:rFonts w:ascii="Calibri" w:hAnsi="Calibri"/>
          <w:sz w:val="22"/>
          <w:szCs w:val="22"/>
          <w:lang w:val="es-ES"/>
        </w:rPr>
        <w:t>,</w:t>
      </w:r>
      <w:r w:rsidRPr="003C026C">
        <w:rPr>
          <w:rFonts w:ascii="Calibri" w:hAnsi="Calibri"/>
          <w:sz w:val="22"/>
          <w:szCs w:val="22"/>
          <w:lang w:val="es-ES"/>
        </w:rPr>
        <w:t xml:space="preserve"> </w:t>
      </w:r>
      <w:r w:rsidRPr="003C026C">
        <w:rPr>
          <w:rFonts w:ascii="Calibri" w:hAnsi="Calibri"/>
          <w:b/>
          <w:bCs/>
          <w:sz w:val="22"/>
          <w:szCs w:val="22"/>
          <w:lang w:val="es-ES"/>
        </w:rPr>
        <w:t>no ha sido sancionada ni condenada</w:t>
      </w:r>
      <w:r w:rsidRPr="003C026C">
        <w:rPr>
          <w:rFonts w:ascii="Calibri" w:hAnsi="Calibri"/>
          <w:sz w:val="22"/>
          <w:szCs w:val="22"/>
          <w:lang w:val="es-ES"/>
        </w:rPr>
        <w:t xml:space="preserve"> por resolución administrativa o por resolución judicial firme por haber incurrido en discriminación en los términos previstos en la Ley Orgánica 3/2007, de 22 de marzo, para la Igualdad efectiva de mujeres y hombres, en la Ley Orgánica 1/2004, de 28 de diciembre, de medidas de protección integral contra la violencia de género, así como en el Decreto Legislativo 2/2015, de 12 de febrero, por el que se aprueba el texto refundido de las disposiciones legales de la Comunidad Autónoma en materia de Igualdad.</w:t>
      </w:r>
    </w:p>
    <w:p w14:paraId="6BA3D8BE" w14:textId="77777777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en el ejercicio de su actividad utilizan un lenguaje no sexista, una comunicación inclusiva y no emplean la imagen de las mujeres como reclamo y con connotaciones de tipo sexual o denigratoria según lo dispuesto en el Decreto legislativo 2/2015, de 12 de febrero, por el que se aprueba el texto refundido de las disposiciones legales de la Comunidad Autónoma de Galicia en materia de igualdad.</w:t>
      </w:r>
    </w:p>
    <w:p w14:paraId="07BEEBC2" w14:textId="77777777" w:rsidR="00A77CB5" w:rsidRPr="003C026C" w:rsidRDefault="00A77CB5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todas las personas de la entidad (incluido el personal voluntario y contratado al efecto), que trabaje en actividades que impliquen contacto habitual con menores, acreditan que no han sido condenados por sentencia firme por algún delito contra la libertad e indemnidad sexual, que incluye la agresión y abuso sexual, acoso sexual, exhibicionismo y provocación sexual, prostitución y explotación sexual y corrupción de menores, así como por trata de seres humanos cuentan con la correspondiente certificación negativa expedida por el </w:t>
      </w:r>
      <w:r w:rsidRPr="003C026C">
        <w:rPr>
          <w:rFonts w:ascii="Calibri" w:hAnsi="Calibri"/>
          <w:sz w:val="22"/>
          <w:szCs w:val="22"/>
          <w:lang w:val="es-ES"/>
        </w:rPr>
        <w:lastRenderedPageBreak/>
        <w:t>Registro Central de Delincuentes Sexuales (artículo 13.5. de la Ley 26/2016, de 28 de julio que modifica la Ley Orgánica 1/1996, de 15 de enero, de protección Jurídica del Menor).</w:t>
      </w:r>
    </w:p>
    <w:p w14:paraId="5882692B" w14:textId="420C69AA" w:rsidR="002F7B20" w:rsidRPr="003C026C" w:rsidRDefault="002F7B20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>Que la entidad se compromete a contemplar las medidas</w:t>
      </w:r>
      <w:r w:rsidR="001135CA">
        <w:rPr>
          <w:rFonts w:ascii="Calibri" w:hAnsi="Calibri"/>
          <w:sz w:val="22"/>
          <w:szCs w:val="22"/>
          <w:lang w:val="es-ES"/>
        </w:rPr>
        <w:t xml:space="preserve"> de</w:t>
      </w:r>
      <w:r w:rsidRPr="003C026C">
        <w:rPr>
          <w:rFonts w:ascii="Calibri" w:hAnsi="Calibri"/>
          <w:sz w:val="22"/>
          <w:szCs w:val="22"/>
          <w:lang w:val="es-ES"/>
        </w:rPr>
        <w:t xml:space="preserve"> control y prevención necesarias para garantizar la salud y seguridad de las personas participantes y del personal de la entidad, de acuerdo con la normativa y recomendaciones que dicten las autoridades competentes.</w:t>
      </w:r>
      <w:r w:rsidR="00DE705E" w:rsidRPr="003C026C">
        <w:rPr>
          <w:rFonts w:ascii="Calibri" w:hAnsi="Calibri"/>
          <w:sz w:val="22"/>
          <w:szCs w:val="22"/>
          <w:lang w:val="es-ES"/>
        </w:rPr>
        <w:t xml:space="preserve"> </w:t>
      </w:r>
    </w:p>
    <w:p w14:paraId="12F3C5F0" w14:textId="737002AE" w:rsidR="00043F8F" w:rsidRDefault="00043F8F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3C026C">
        <w:rPr>
          <w:rFonts w:ascii="Calibri" w:hAnsi="Calibri"/>
          <w:sz w:val="22"/>
          <w:szCs w:val="22"/>
          <w:lang w:val="es-ES"/>
        </w:rPr>
        <w:t xml:space="preserve">Que toda la información aportada en la documentación presentada al objeto de concurrir a la convocatoria </w:t>
      </w:r>
      <w:r w:rsidR="00603C4B" w:rsidRPr="003C026C">
        <w:rPr>
          <w:rFonts w:ascii="Calibri" w:hAnsi="Calibri"/>
          <w:sz w:val="22"/>
          <w:szCs w:val="22"/>
          <w:lang w:val="es-ES"/>
        </w:rPr>
        <w:t xml:space="preserve">es verídica y se encuentra en vigor. </w:t>
      </w:r>
    </w:p>
    <w:p w14:paraId="2B23BDFB" w14:textId="1E6DF799" w:rsidR="00625E96" w:rsidRDefault="00625E96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la entidad se compromete a mantener en la justificación el porcentaje de cofinanciación de la solicitud. </w:t>
      </w:r>
    </w:p>
    <w:p w14:paraId="7BC068D4" w14:textId="680FDB2A" w:rsidR="00625E96" w:rsidRPr="003C026C" w:rsidRDefault="00625E96" w:rsidP="008C6317">
      <w:pPr>
        <w:pStyle w:val="Prrafodelista"/>
        <w:numPr>
          <w:ilvl w:val="0"/>
          <w:numId w:val="4"/>
        </w:numPr>
        <w:spacing w:before="240" w:after="120" w:line="280" w:lineRule="exact"/>
        <w:ind w:left="426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la entidad autoriza a la Fundación </w:t>
      </w:r>
      <w:proofErr w:type="spellStart"/>
      <w:r>
        <w:rPr>
          <w:rFonts w:ascii="Calibri" w:hAnsi="Calibri"/>
          <w:sz w:val="22"/>
          <w:szCs w:val="22"/>
          <w:lang w:val="es-ES"/>
        </w:rPr>
        <w:t>Emalcsa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a contrastar la información aportada con la Administración y entidades públicas o privadas pertinentes</w:t>
      </w:r>
    </w:p>
    <w:p w14:paraId="1DEA513E" w14:textId="77777777" w:rsidR="00616327" w:rsidRPr="00616327" w:rsidRDefault="00616327" w:rsidP="00616327">
      <w:pPr>
        <w:spacing w:before="240"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2CFD32E6" w14:textId="77777777" w:rsidR="00FC1F74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08966991" w14:textId="77777777"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1B8FFC1D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.................de 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625E96">
        <w:rPr>
          <w:rFonts w:ascii="Calibri" w:hAnsi="Calibri"/>
          <w:sz w:val="22"/>
          <w:szCs w:val="22"/>
        </w:rPr>
        <w:t>3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5C5146AB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3510F885" w14:textId="671ADD75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CAEB4DD" w14:textId="77777777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1C6C7556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7A1DE9F1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 xml:space="preserve">Firma </w:t>
      </w:r>
      <w:r w:rsidR="00616327">
        <w:rPr>
          <w:rFonts w:ascii="Calibri" w:hAnsi="Calibri"/>
          <w:sz w:val="22"/>
          <w:szCs w:val="22"/>
        </w:rPr>
        <w:t>en representación</w:t>
      </w:r>
      <w:r w:rsidRPr="00BE0CBC">
        <w:rPr>
          <w:rFonts w:ascii="Calibri" w:hAnsi="Calibri"/>
          <w:sz w:val="22"/>
          <w:szCs w:val="22"/>
        </w:rPr>
        <w:t xml:space="preserve"> legal de la entidad</w:t>
      </w:r>
    </w:p>
    <w:p w14:paraId="03901DE3" w14:textId="77777777" w:rsidR="009176EA" w:rsidRDefault="009176EA"/>
    <w:sectPr w:rsidR="009176EA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E862" w14:textId="77777777" w:rsidR="0064521A" w:rsidRDefault="0064521A" w:rsidP="003B6AEC">
      <w:r>
        <w:separator/>
      </w:r>
    </w:p>
  </w:endnote>
  <w:endnote w:type="continuationSeparator" w:id="0">
    <w:p w14:paraId="2A8BD747" w14:textId="77777777" w:rsidR="0064521A" w:rsidRDefault="0064521A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135CA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135CA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D4B9" w14:textId="77777777" w:rsidR="0064521A" w:rsidRDefault="0064521A" w:rsidP="003B6AEC">
      <w:r>
        <w:separator/>
      </w:r>
    </w:p>
  </w:footnote>
  <w:footnote w:type="continuationSeparator" w:id="0">
    <w:p w14:paraId="54B4627A" w14:textId="77777777" w:rsidR="0064521A" w:rsidRDefault="0064521A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1812F826" w:rsidR="003B6AEC" w:rsidRPr="002F7B20" w:rsidRDefault="00E82B40" w:rsidP="003C026C">
    <w:pPr>
      <w:pStyle w:val="Encabezado"/>
      <w:tabs>
        <w:tab w:val="clear" w:pos="4252"/>
        <w:tab w:val="clear" w:pos="8504"/>
        <w:tab w:val="left" w:pos="1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AC67950" wp14:editId="1BFF6A2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39545" cy="677545"/>
          <wp:effectExtent l="0" t="0" r="8255" b="8255"/>
          <wp:wrapNone/>
          <wp:docPr id="12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http://www.5corunafs.com/web2014/wp-content/uploads/2016/02/Fundacion-Emalcsa-2-1030x486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02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BD9"/>
    <w:multiLevelType w:val="hybridMultilevel"/>
    <w:tmpl w:val="4E86D662"/>
    <w:lvl w:ilvl="0" w:tplc="0C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2269">
    <w:abstractNumId w:val="0"/>
  </w:num>
  <w:num w:numId="2" w16cid:durableId="1207647096">
    <w:abstractNumId w:val="1"/>
  </w:num>
  <w:num w:numId="3" w16cid:durableId="1459178421">
    <w:abstractNumId w:val="2"/>
  </w:num>
  <w:num w:numId="4" w16cid:durableId="144712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16A3"/>
    <w:rsid w:val="00043F8F"/>
    <w:rsid w:val="00067801"/>
    <w:rsid w:val="0009281A"/>
    <w:rsid w:val="000B6BAD"/>
    <w:rsid w:val="001135CA"/>
    <w:rsid w:val="002A726E"/>
    <w:rsid w:val="002F7B20"/>
    <w:rsid w:val="00304F93"/>
    <w:rsid w:val="003B6AEC"/>
    <w:rsid w:val="003C026C"/>
    <w:rsid w:val="00414DA6"/>
    <w:rsid w:val="00474941"/>
    <w:rsid w:val="004A44F3"/>
    <w:rsid w:val="00561A0E"/>
    <w:rsid w:val="00603C4B"/>
    <w:rsid w:val="00606EDC"/>
    <w:rsid w:val="00616327"/>
    <w:rsid w:val="00625E96"/>
    <w:rsid w:val="0064521A"/>
    <w:rsid w:val="00706BEC"/>
    <w:rsid w:val="007079BB"/>
    <w:rsid w:val="00794940"/>
    <w:rsid w:val="008164FC"/>
    <w:rsid w:val="008C6317"/>
    <w:rsid w:val="008C6FF5"/>
    <w:rsid w:val="009176EA"/>
    <w:rsid w:val="00985A83"/>
    <w:rsid w:val="00A37E9E"/>
    <w:rsid w:val="00A77CB5"/>
    <w:rsid w:val="00AC2D64"/>
    <w:rsid w:val="00BA061B"/>
    <w:rsid w:val="00BE0CBC"/>
    <w:rsid w:val="00C8465B"/>
    <w:rsid w:val="00CE373A"/>
    <w:rsid w:val="00D537EB"/>
    <w:rsid w:val="00DA5644"/>
    <w:rsid w:val="00DE705E"/>
    <w:rsid w:val="00E82B40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423A3-E145-4683-9841-3E92E10662C8}"/>
</file>

<file path=customXml/itemProps2.xml><?xml version="1.0" encoding="utf-8"?>
<ds:datastoreItem xmlns:ds="http://schemas.openxmlformats.org/officeDocument/2006/customXml" ds:itemID="{CADCD5E6-A6E8-4FDB-BD2A-F68EEF9DD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6</cp:revision>
  <dcterms:created xsi:type="dcterms:W3CDTF">2022-03-23T08:34:00Z</dcterms:created>
  <dcterms:modified xsi:type="dcterms:W3CDTF">2023-01-25T10:03:00Z</dcterms:modified>
</cp:coreProperties>
</file>