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12B6A" w14:textId="77777777" w:rsidR="009176EA" w:rsidRPr="000D6417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14:paraId="635B806F" w14:textId="53E00E76" w:rsidR="009176EA" w:rsidRPr="000D6417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  <w:lang w:val="gl-ES"/>
        </w:rPr>
      </w:pPr>
      <w:r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MODELO </w:t>
      </w:r>
      <w:r w:rsidR="000B6BAD"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>3</w:t>
      </w:r>
      <w:r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. </w:t>
      </w:r>
      <w:r w:rsidR="00606EDC"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DECLARACIÓN RESPONSABLE </w:t>
      </w:r>
    </w:p>
    <w:p w14:paraId="485B1723" w14:textId="77777777" w:rsidR="00606EDC" w:rsidRPr="000D6417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  <w:lang w:val="gl-ES"/>
        </w:rPr>
      </w:pPr>
    </w:p>
    <w:p w14:paraId="09205636" w14:textId="77777777" w:rsidR="009176EA" w:rsidRPr="000D6417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1E322497" w14:textId="77777777" w:rsidR="007F67D2" w:rsidRPr="000D6417" w:rsidRDefault="007F67D2" w:rsidP="007F67D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D./Dª.:………………………………………………………………………………………………………………………………………..con NIF …………………………, na súa calidade de………………..………………………………………………………… da Entidade……………………………………………………..………………………………………………………………….con domicilio na rúa…….. ………………………………………………………………………………………………………………da  localidade de ………………………………………………….y CIF…………………………………………………………………..</w:t>
      </w:r>
    </w:p>
    <w:p w14:paraId="04B270F4" w14:textId="77777777" w:rsidR="007F67D2" w:rsidRPr="000D6417" w:rsidRDefault="007F67D2" w:rsidP="007F67D2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4CA3E7AE" w14:textId="77777777" w:rsidR="007F67D2" w:rsidRPr="000D6417" w:rsidRDefault="007F67D2" w:rsidP="007F67D2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46FBCA0A" w14:textId="77777777" w:rsidR="007F67D2" w:rsidRPr="000D6417" w:rsidRDefault="007F67D2" w:rsidP="007F67D2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En relación a  </w:t>
      </w:r>
      <w:r w:rsidRPr="000D6417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 xml:space="preserve">VII Convocatoria Cultura Accesible e Inclusiva 2022-2023 da Fundación </w:t>
      </w:r>
      <w:proofErr w:type="spellStart"/>
      <w:r w:rsidRPr="000D6417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Emalcsa</w:t>
      </w:r>
      <w:proofErr w:type="spellEnd"/>
    </w:p>
    <w:p w14:paraId="17C93CE7" w14:textId="77777777" w:rsidR="007F67D2" w:rsidRPr="000D6417" w:rsidRDefault="007F67D2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3897FFF4" w14:textId="77777777" w:rsidR="009176EA" w:rsidRPr="000D6417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3A42FF2B" w14:textId="29343E0F" w:rsidR="009176EA" w:rsidRPr="000D6417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0D6417">
        <w:rPr>
          <w:rFonts w:ascii="Calibri" w:hAnsi="Calibri"/>
          <w:b/>
          <w:color w:val="1F497D"/>
          <w:sz w:val="22"/>
          <w:szCs w:val="22"/>
          <w:lang w:val="gl-ES"/>
        </w:rPr>
        <w:t>DECLAR</w:t>
      </w:r>
      <w:r w:rsidR="002F7B20" w:rsidRPr="000D6417">
        <w:rPr>
          <w:rFonts w:ascii="Calibri" w:hAnsi="Calibri"/>
          <w:b/>
          <w:color w:val="1F497D"/>
          <w:sz w:val="22"/>
          <w:szCs w:val="22"/>
          <w:lang w:val="gl-ES"/>
        </w:rPr>
        <w:t>A</w:t>
      </w:r>
      <w:r w:rsidRPr="000D6417">
        <w:rPr>
          <w:rFonts w:ascii="Calibri" w:hAnsi="Calibri"/>
          <w:b/>
          <w:color w:val="1F497D"/>
          <w:sz w:val="22"/>
          <w:szCs w:val="22"/>
          <w:lang w:val="gl-ES"/>
        </w:rPr>
        <w:t xml:space="preserve"> RESPONSABLEMENTE</w:t>
      </w:r>
      <w:r w:rsidR="009176EA" w:rsidRPr="000D6417">
        <w:rPr>
          <w:rFonts w:ascii="Calibri" w:hAnsi="Calibri"/>
          <w:b/>
          <w:color w:val="1F497D"/>
          <w:sz w:val="22"/>
          <w:szCs w:val="22"/>
          <w:lang w:val="gl-ES"/>
        </w:rPr>
        <w:t>:</w:t>
      </w:r>
    </w:p>
    <w:p w14:paraId="3743F20F" w14:textId="77777777" w:rsidR="00BE0CBC" w:rsidRPr="000D6417" w:rsidRDefault="00BE0CBC" w:rsidP="009176EA">
      <w:pPr>
        <w:spacing w:line="280" w:lineRule="exact"/>
        <w:jc w:val="both"/>
        <w:rPr>
          <w:lang w:val="gl-ES"/>
        </w:rPr>
      </w:pPr>
      <w:r w:rsidRPr="000D6417">
        <w:rPr>
          <w:lang w:val="gl-ES"/>
        </w:rPr>
        <w:t xml:space="preserve"> </w:t>
      </w:r>
    </w:p>
    <w:p w14:paraId="61598580" w14:textId="3A9D1A7D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Que a entidade non está incursa en ningún dos supostos para obter a condición de beneficiaria sinaladas no artigo 13 da Lei 38/2003, do 17 de novembro, Xeneral de Subvencións.</w:t>
      </w:r>
    </w:p>
    <w:p w14:paraId="42635B10" w14:textId="0EB742BA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Que a entidade está ao corrente das obrigacións establecidas en convocatorias anteriores do Concello da Coruña e da Fundación  </w:t>
      </w:r>
      <w:proofErr w:type="spellStart"/>
      <w:r w:rsidRPr="000D6417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0D6417">
        <w:rPr>
          <w:rFonts w:ascii="Calibri" w:hAnsi="Calibri"/>
          <w:sz w:val="22"/>
          <w:szCs w:val="22"/>
          <w:lang w:val="gl-ES"/>
        </w:rPr>
        <w:t>, no momento de concesión da axuda.</w:t>
      </w:r>
    </w:p>
    <w:p w14:paraId="78A94D4D" w14:textId="14830AD2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Que a entidade, no exercicio da súa actividade, non foi sancionada nin condenada por resolución administrativa ou por resolución xudicial firme por incorrer en discriminación nos termos previstos na Lei Orgánica 3/2007, do 22 de marzo, para a Igualdade efectiva de mulleres e homes, na Lei Orgánica 1/2004, do 28 de decembro, de medidas de protección integral contra a violencia de xénero, así como no Decreto Lexislativo 2/2015, do 12 de febreiro, polo que se aproba o texto refundido das disposicións legais da Comunidade Autónoma en materia de Igualdade.</w:t>
      </w:r>
    </w:p>
    <w:p w14:paraId="120770AC" w14:textId="56331372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Que no exercicio da súa actividade utilizan unha linguaxe non sexista, unha comunicación inclusiva e non empregan a imaxe das mulleres como reclamo e con connotacións de tipo sexual ou  </w:t>
      </w:r>
      <w:proofErr w:type="spellStart"/>
      <w:r w:rsidRPr="000D6417">
        <w:rPr>
          <w:rFonts w:ascii="Calibri" w:hAnsi="Calibri"/>
          <w:sz w:val="22"/>
          <w:szCs w:val="22"/>
          <w:lang w:val="gl-ES"/>
        </w:rPr>
        <w:t>denigratoria</w:t>
      </w:r>
      <w:proofErr w:type="spellEnd"/>
      <w:r w:rsidRPr="000D6417">
        <w:rPr>
          <w:rFonts w:ascii="Calibri" w:hAnsi="Calibri"/>
          <w:sz w:val="22"/>
          <w:szCs w:val="22"/>
          <w:lang w:val="gl-ES"/>
        </w:rPr>
        <w:t xml:space="preserve"> segundo o </w:t>
      </w:r>
      <w:r w:rsidR="000D6417" w:rsidRPr="000D6417">
        <w:rPr>
          <w:rFonts w:ascii="Calibri" w:hAnsi="Calibri"/>
          <w:sz w:val="22"/>
          <w:szCs w:val="22"/>
          <w:lang w:val="gl-ES"/>
        </w:rPr>
        <w:t>disposto</w:t>
      </w:r>
      <w:r w:rsidRPr="000D6417">
        <w:rPr>
          <w:rFonts w:ascii="Calibri" w:hAnsi="Calibri"/>
          <w:sz w:val="22"/>
          <w:szCs w:val="22"/>
          <w:lang w:val="gl-ES"/>
        </w:rPr>
        <w:t xml:space="preserve"> no Decreto lexislativo 2/2015, do 12 de febreiro, polo que se aproba o texto refundido das disposicións legais da Comunidade Autónoma de Galicia en materia de igualdade.</w:t>
      </w:r>
    </w:p>
    <w:p w14:paraId="427A26F7" w14:textId="6D593211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Que todas as persoas da entidade (incluído o persoal voluntario e contratado para o efecto), que traballe en actividades que impliquen contacto habitual con menores, acreditan que non foron condenados por sentenza firme por algún delito contra a liberdade e  </w:t>
      </w:r>
      <w:r w:rsidR="001F1AA7" w:rsidRPr="000D6417">
        <w:rPr>
          <w:rFonts w:ascii="Calibri" w:hAnsi="Calibri"/>
          <w:sz w:val="22"/>
          <w:szCs w:val="22"/>
          <w:lang w:val="gl-ES"/>
        </w:rPr>
        <w:t>indemnidade</w:t>
      </w:r>
      <w:bookmarkStart w:id="0" w:name="_GoBack"/>
      <w:bookmarkEnd w:id="0"/>
      <w:r w:rsidRPr="000D6417">
        <w:rPr>
          <w:rFonts w:ascii="Calibri" w:hAnsi="Calibri"/>
          <w:sz w:val="22"/>
          <w:szCs w:val="22"/>
          <w:lang w:val="gl-ES"/>
        </w:rPr>
        <w:t xml:space="preserve"> sexual, que inclúe a agresión e abuso sexual, acoso sexual,  exhibicionismo e provocación sexual, prostitución e explotación sexual e corrupción de menores, así como por trata de seres humanos contan coa correspondente certificación negativa expedida polo Rexistro Central de Delincuentes Sexuais (artigo 13.5. da Lei 26/2016, do 28 de xullo que modifica a Lei Orgánica 1/1996, do 15 de xaneiro, de protección Xurídica do Menor).</w:t>
      </w:r>
    </w:p>
    <w:p w14:paraId="63359936" w14:textId="75F12F14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lastRenderedPageBreak/>
        <w:t xml:space="preserve">Que a entidade se compromete a contemplar o medidas control e prevención necesarias para garantir a saúde e seguridade das persoas participantes e do persoal da entidade, de acordo coa normativa e recomendacións que diten as autoridades competentes. </w:t>
      </w:r>
    </w:p>
    <w:p w14:paraId="1DEA513E" w14:textId="40A81697" w:rsidR="00616327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Que toda a información achegada na documentación presentada ao obxecto de concorrer á convocatoria é  verídica e atópase en vigor.</w:t>
      </w:r>
    </w:p>
    <w:p w14:paraId="2CFD32E6" w14:textId="77777777" w:rsidR="00FC1F74" w:rsidRPr="000D6417" w:rsidRDefault="00FC1F74" w:rsidP="007F67D2">
      <w:pPr>
        <w:spacing w:after="120" w:line="280" w:lineRule="exact"/>
        <w:ind w:left="65"/>
        <w:jc w:val="both"/>
        <w:rPr>
          <w:rFonts w:ascii="Calibri" w:hAnsi="Calibri"/>
          <w:sz w:val="22"/>
          <w:szCs w:val="22"/>
          <w:lang w:val="gl-ES"/>
        </w:rPr>
      </w:pPr>
    </w:p>
    <w:p w14:paraId="08966991" w14:textId="77777777" w:rsidR="009176EA" w:rsidRPr="000D6417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0D5C8225" w14:textId="0221B435" w:rsidR="009176EA" w:rsidRPr="000D6417" w:rsidRDefault="008164FC" w:rsidP="009176EA">
      <w:pPr>
        <w:spacing w:line="280" w:lineRule="exact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En........................a</w:t>
      </w:r>
      <w:r w:rsidR="009176EA" w:rsidRPr="000D6417">
        <w:rPr>
          <w:rFonts w:ascii="Calibri" w:hAnsi="Calibri"/>
          <w:sz w:val="22"/>
          <w:szCs w:val="22"/>
          <w:lang w:val="gl-ES"/>
        </w:rPr>
        <w:t>.................de ..................20</w:t>
      </w:r>
      <w:r w:rsidR="00BE0CBC" w:rsidRPr="000D6417">
        <w:rPr>
          <w:rFonts w:ascii="Calibri" w:hAnsi="Calibri"/>
          <w:sz w:val="22"/>
          <w:szCs w:val="22"/>
          <w:lang w:val="gl-ES"/>
        </w:rPr>
        <w:t>2</w:t>
      </w:r>
      <w:r w:rsidR="00616327" w:rsidRPr="000D6417">
        <w:rPr>
          <w:rFonts w:ascii="Calibri" w:hAnsi="Calibri"/>
          <w:sz w:val="22"/>
          <w:szCs w:val="22"/>
          <w:lang w:val="gl-ES"/>
        </w:rPr>
        <w:t>2</w:t>
      </w:r>
    </w:p>
    <w:p w14:paraId="30F98E33" w14:textId="77777777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70D0FC50" w14:textId="5C5146AB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3510F885" w14:textId="671ADD75" w:rsidR="00DE705E" w:rsidRPr="000D6417" w:rsidRDefault="00DE705E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0CAEB4DD" w14:textId="77777777" w:rsidR="00DE705E" w:rsidRPr="000D6417" w:rsidRDefault="00DE705E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1C6C7556" w14:textId="77777777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07DE29DB" w14:textId="77777777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70F86037" w14:textId="52BD66E0" w:rsidR="009176EA" w:rsidRPr="000D6417" w:rsidRDefault="009176EA" w:rsidP="009176EA">
      <w:pPr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Firma </w:t>
      </w:r>
      <w:r w:rsidR="00616327" w:rsidRPr="000D6417">
        <w:rPr>
          <w:rFonts w:ascii="Calibri" w:hAnsi="Calibri"/>
          <w:sz w:val="22"/>
          <w:szCs w:val="22"/>
          <w:lang w:val="gl-ES"/>
        </w:rPr>
        <w:t>en representación</w:t>
      </w:r>
      <w:r w:rsidRPr="000D6417">
        <w:rPr>
          <w:rFonts w:ascii="Calibri" w:hAnsi="Calibri"/>
          <w:sz w:val="22"/>
          <w:szCs w:val="22"/>
          <w:lang w:val="gl-ES"/>
        </w:rPr>
        <w:t xml:space="preserve"> legal </w:t>
      </w:r>
      <w:r w:rsidR="007F67D2" w:rsidRPr="000D6417">
        <w:rPr>
          <w:rFonts w:ascii="Calibri" w:hAnsi="Calibri"/>
          <w:sz w:val="22"/>
          <w:szCs w:val="22"/>
          <w:lang w:val="gl-ES"/>
        </w:rPr>
        <w:t>da</w:t>
      </w:r>
      <w:r w:rsidRPr="000D6417">
        <w:rPr>
          <w:rFonts w:ascii="Calibri" w:hAnsi="Calibri"/>
          <w:sz w:val="22"/>
          <w:szCs w:val="22"/>
          <w:lang w:val="gl-ES"/>
        </w:rPr>
        <w:t xml:space="preserve"> entidad</w:t>
      </w:r>
      <w:r w:rsidR="007F67D2" w:rsidRPr="000D6417">
        <w:rPr>
          <w:rFonts w:ascii="Calibri" w:hAnsi="Calibri"/>
          <w:sz w:val="22"/>
          <w:szCs w:val="22"/>
          <w:lang w:val="gl-ES"/>
        </w:rPr>
        <w:t>e</w:t>
      </w:r>
    </w:p>
    <w:p w14:paraId="03901DE3" w14:textId="77777777" w:rsidR="009176EA" w:rsidRPr="000D6417" w:rsidRDefault="009176EA">
      <w:pPr>
        <w:rPr>
          <w:lang w:val="gl-ES"/>
        </w:rPr>
      </w:pPr>
    </w:p>
    <w:sectPr w:rsidR="009176EA" w:rsidRPr="000D6417" w:rsidSect="00067801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53F08" w14:textId="77777777" w:rsidR="002A726E" w:rsidRDefault="002A726E" w:rsidP="003B6AEC">
      <w:r>
        <w:separator/>
      </w:r>
    </w:p>
  </w:endnote>
  <w:endnote w:type="continuationSeparator" w:id="0">
    <w:p w14:paraId="61B8DE7F" w14:textId="77777777" w:rsidR="002A726E" w:rsidRDefault="002A726E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4D108" w14:textId="47A0D0EA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proofErr w:type="spellStart"/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Pá</w:t>
            </w:r>
            <w:r w:rsidR="009A10DA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x</w:t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ina</w:t>
            </w:r>
            <w:proofErr w:type="spellEnd"/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F1AA7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F1AA7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E881" w14:textId="77777777" w:rsidR="002A726E" w:rsidRDefault="002A726E" w:rsidP="003B6AEC">
      <w:r>
        <w:separator/>
      </w:r>
    </w:p>
  </w:footnote>
  <w:footnote w:type="continuationSeparator" w:id="0">
    <w:p w14:paraId="0B6C4DCB" w14:textId="77777777" w:rsidR="002A726E" w:rsidRDefault="002A726E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AD85" w14:textId="5E8E11CF" w:rsidR="003B6AEC" w:rsidRPr="002F7B20" w:rsidRDefault="002F7B20" w:rsidP="002F7B20">
    <w:pPr>
      <w:pStyle w:val="Encabezado"/>
    </w:pPr>
    <w:r w:rsidRPr="00843090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B4E1435" wp14:editId="6BB7E3F4">
          <wp:simplePos x="0" y="0"/>
          <wp:positionH relativeFrom="column">
            <wp:posOffset>-332712</wp:posOffset>
          </wp:positionH>
          <wp:positionV relativeFrom="paragraph">
            <wp:posOffset>-226943</wp:posOffset>
          </wp:positionV>
          <wp:extent cx="1431234" cy="756744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106" cy="76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57D2922C"/>
    <w:lvl w:ilvl="0" w:tplc="0C0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DB3"/>
    <w:multiLevelType w:val="hybridMultilevel"/>
    <w:tmpl w:val="8284A170"/>
    <w:lvl w:ilvl="0" w:tplc="C226D176">
      <w:start w:val="1"/>
      <w:numFmt w:val="lowerLetter"/>
      <w:pStyle w:val="Numeracin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416A3"/>
    <w:rsid w:val="00043F8F"/>
    <w:rsid w:val="00067801"/>
    <w:rsid w:val="0009281A"/>
    <w:rsid w:val="000B6BAD"/>
    <w:rsid w:val="000D6417"/>
    <w:rsid w:val="001F1AA7"/>
    <w:rsid w:val="002A726E"/>
    <w:rsid w:val="002F7B20"/>
    <w:rsid w:val="00304F93"/>
    <w:rsid w:val="003B6AEC"/>
    <w:rsid w:val="00414DA6"/>
    <w:rsid w:val="00474941"/>
    <w:rsid w:val="004A44F3"/>
    <w:rsid w:val="00561A0E"/>
    <w:rsid w:val="00603C4B"/>
    <w:rsid w:val="00606EDC"/>
    <w:rsid w:val="00616327"/>
    <w:rsid w:val="00706BEC"/>
    <w:rsid w:val="007079BB"/>
    <w:rsid w:val="00753302"/>
    <w:rsid w:val="00794940"/>
    <w:rsid w:val="007F67D2"/>
    <w:rsid w:val="008164FC"/>
    <w:rsid w:val="008C6FF5"/>
    <w:rsid w:val="009176EA"/>
    <w:rsid w:val="00985A83"/>
    <w:rsid w:val="009A10DA"/>
    <w:rsid w:val="00A37E9E"/>
    <w:rsid w:val="00A77CB5"/>
    <w:rsid w:val="00AC2D64"/>
    <w:rsid w:val="00BA061B"/>
    <w:rsid w:val="00BE0CBC"/>
    <w:rsid w:val="00C8465B"/>
    <w:rsid w:val="00CE373A"/>
    <w:rsid w:val="00D537EB"/>
    <w:rsid w:val="00DA5644"/>
    <w:rsid w:val="00DE705E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  <w:style w:type="paragraph" w:customStyle="1" w:styleId="Numeracin">
    <w:name w:val="Numeración"/>
    <w:basedOn w:val="Normal"/>
    <w:next w:val="Normal"/>
    <w:link w:val="NumeracinCar"/>
    <w:autoRedefine/>
    <w:qFormat/>
    <w:rsid w:val="00616327"/>
    <w:pPr>
      <w:numPr>
        <w:numId w:val="3"/>
      </w:numPr>
      <w:spacing w:before="120" w:after="120"/>
      <w:ind w:left="720" w:hanging="360"/>
      <w:jc w:val="both"/>
    </w:pPr>
    <w:rPr>
      <w:rFonts w:asciiTheme="minorHAnsi" w:eastAsia="Calibri Light" w:hAnsiTheme="minorHAnsi" w:cs="Arial"/>
      <w:spacing w:val="-1"/>
      <w:sz w:val="24"/>
      <w:szCs w:val="18"/>
      <w:lang w:val="es-ES"/>
    </w:rPr>
  </w:style>
  <w:style w:type="character" w:customStyle="1" w:styleId="NumeracinCar">
    <w:name w:val="Numeración Car"/>
    <w:basedOn w:val="Fuentedeprrafopredeter"/>
    <w:link w:val="Numeracin"/>
    <w:rsid w:val="00616327"/>
    <w:rPr>
      <w:rFonts w:eastAsia="Calibri Light" w:cs="Arial"/>
      <w:spacing w:val="-1"/>
      <w:sz w:val="24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6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6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64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4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Rodrigo Parafita Bestilleiro</cp:lastModifiedBy>
  <cp:revision>7</cp:revision>
  <dcterms:created xsi:type="dcterms:W3CDTF">2022-03-04T07:56:00Z</dcterms:created>
  <dcterms:modified xsi:type="dcterms:W3CDTF">2022-05-03T14:10:00Z</dcterms:modified>
</cp:coreProperties>
</file>