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:rsidR="00871AF9" w:rsidRPr="00871AF9" w:rsidRDefault="00871AF9" w:rsidP="00871AF9">
      <w:pPr>
        <w:jc w:val="center"/>
        <w:rPr>
          <w:rFonts w:ascii="Neo Sans Std" w:hAnsi="Neo Sans Std"/>
          <w:b/>
          <w:color w:val="1F497D"/>
          <w:sz w:val="28"/>
          <w:szCs w:val="22"/>
        </w:rPr>
      </w:pPr>
      <w:r>
        <w:rPr>
          <w:rFonts w:ascii="Neo Sans Std" w:hAnsi="Neo Sans Std"/>
          <w:b/>
          <w:color w:val="1F497D"/>
          <w:sz w:val="28"/>
          <w:szCs w:val="22"/>
        </w:rPr>
        <w:t xml:space="preserve">MODELO 2. </w:t>
      </w:r>
      <w:r w:rsidRPr="00871AF9">
        <w:rPr>
          <w:rFonts w:ascii="Neo Sans Std" w:hAnsi="Neo Sans Std"/>
          <w:b/>
          <w:color w:val="1F497D"/>
          <w:sz w:val="28"/>
          <w:szCs w:val="22"/>
        </w:rPr>
        <w:t>DECLARACIÓN RESPONSABLE RELATIVA A LA INTEGRACIÓN LABORAL DE PERSONAS CON DISCAPACIDAD</w:t>
      </w:r>
    </w:p>
    <w:p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r>
        <w:rPr>
          <w:rFonts w:ascii="Calibri" w:hAnsi="Calibri"/>
          <w:sz w:val="22"/>
          <w:szCs w:val="22"/>
        </w:rPr>
        <w:t xml:space="preserve">En relación a la </w:t>
      </w:r>
      <w:r w:rsidRPr="009176EA">
        <w:rPr>
          <w:rFonts w:ascii="Calibri" w:hAnsi="Calibri"/>
          <w:b/>
          <w:color w:val="365F91"/>
          <w:sz w:val="22"/>
          <w:szCs w:val="22"/>
          <w:lang w:eastAsia="de-DE"/>
        </w:rPr>
        <w:t>V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Convocatoria </w:t>
      </w:r>
      <w:r w:rsidR="00871AF9">
        <w:rPr>
          <w:rFonts w:ascii="Calibri" w:hAnsi="Calibri"/>
          <w:b/>
          <w:color w:val="365F91"/>
          <w:sz w:val="22"/>
          <w:szCs w:val="22"/>
          <w:lang w:eastAsia="de-DE"/>
        </w:rPr>
        <w:t>Cultura Accesible e Inclusiva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BE0CBC"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Emalcsa</w:t>
      </w: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DECLARO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:rsidR="00BE0CBC" w:rsidRDefault="00BE0CBC" w:rsidP="009176EA">
      <w:pPr>
        <w:spacing w:line="280" w:lineRule="exact"/>
        <w:jc w:val="both"/>
      </w:pPr>
      <w:r>
        <w:t xml:space="preserve"> </w:t>
      </w:r>
    </w:p>
    <w:p w:rsidR="00BE0CBC" w:rsidRDefault="00FC1F74" w:rsidP="00603C4B">
      <w:pPr>
        <w:pStyle w:val="Prrafodelista"/>
        <w:numPr>
          <w:ilvl w:val="0"/>
          <w:numId w:val="2"/>
        </w:numPr>
        <w:spacing w:after="120" w:line="280" w:lineRule="exact"/>
        <w:ind w:left="425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bookmarkStart w:id="0" w:name="_GoBack"/>
      <w:bookmarkEnd w:id="0"/>
      <w:r w:rsidRPr="000416A3">
        <w:rPr>
          <w:rFonts w:ascii="Calibri" w:hAnsi="Calibri"/>
          <w:sz w:val="22"/>
          <w:szCs w:val="22"/>
          <w:lang w:val="es-ES"/>
        </w:rPr>
        <w:t xml:space="preserve">Que la entidad a la que represento </w:t>
      </w:r>
      <w:r w:rsidR="00B64529">
        <w:rPr>
          <w:rFonts w:ascii="Calibri" w:hAnsi="Calibri"/>
          <w:sz w:val="22"/>
          <w:szCs w:val="22"/>
          <w:lang w:val="es-ES"/>
        </w:rPr>
        <w:t>dispone de……</w:t>
      </w:r>
      <w:r w:rsidR="005C459D">
        <w:rPr>
          <w:rFonts w:ascii="Calibri" w:hAnsi="Calibri"/>
          <w:sz w:val="22"/>
          <w:szCs w:val="22"/>
          <w:lang w:val="es-ES"/>
        </w:rPr>
        <w:t>. (</w:t>
      </w:r>
      <w:r w:rsidR="00B64529">
        <w:rPr>
          <w:rFonts w:ascii="Calibri" w:hAnsi="Calibri"/>
          <w:sz w:val="22"/>
          <w:szCs w:val="22"/>
          <w:lang w:val="es-ES"/>
        </w:rPr>
        <w:t>Nº de trabajadores)………….trabajadores que posee un grado de discapacidad del 33% o superior, cuya relación laboral se establece desde el 1 de enero del 2019 hasta el actual periodo de presentación de las solicitudes.</w:t>
      </w:r>
    </w:p>
    <w:p w:rsidR="00871AF9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871AF9" w:rsidRPr="00DC5654" w:rsidTr="00B64529">
        <w:trPr>
          <w:trHeight w:val="279"/>
        </w:trPr>
        <w:tc>
          <w:tcPr>
            <w:tcW w:w="3114" w:type="dxa"/>
            <w:shd w:val="clear" w:color="auto" w:fill="auto"/>
          </w:tcPr>
          <w:p w:rsidR="00871AF9" w:rsidRPr="00DC5654" w:rsidRDefault="00B64529" w:rsidP="00B64529">
            <w:pPr>
              <w:spacing w:after="120" w:line="280" w:lineRule="exact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Trabajadores con discapacidad</w:t>
            </w:r>
          </w:p>
        </w:tc>
        <w:tc>
          <w:tcPr>
            <w:tcW w:w="5380" w:type="dxa"/>
            <w:shd w:val="clear" w:color="auto" w:fill="auto"/>
          </w:tcPr>
          <w:p w:rsidR="00871AF9" w:rsidRPr="00DC5654" w:rsidRDefault="00B64529" w:rsidP="00133F4F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"/>
              </w:rPr>
              <w:t>Función que desempeña en la entidad</w:t>
            </w:r>
          </w:p>
        </w:tc>
      </w:tr>
      <w:tr w:rsidR="00871AF9" w:rsidRPr="00DC5654" w:rsidTr="00B64529">
        <w:trPr>
          <w:trHeight w:val="279"/>
        </w:trPr>
        <w:tc>
          <w:tcPr>
            <w:tcW w:w="3114" w:type="dxa"/>
            <w:shd w:val="clear" w:color="auto" w:fill="auto"/>
          </w:tcPr>
          <w:p w:rsidR="00871AF9" w:rsidRPr="00DC565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Nº1 </w:t>
            </w:r>
          </w:p>
        </w:tc>
        <w:tc>
          <w:tcPr>
            <w:tcW w:w="5380" w:type="dxa"/>
            <w:shd w:val="clear" w:color="auto" w:fill="auto"/>
          </w:tcPr>
          <w:p w:rsidR="00871AF9" w:rsidRPr="00DC565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871AF9" w:rsidRPr="00DC5654" w:rsidTr="00B64529">
        <w:trPr>
          <w:trHeight w:val="289"/>
        </w:trPr>
        <w:tc>
          <w:tcPr>
            <w:tcW w:w="3114" w:type="dxa"/>
            <w:shd w:val="clear" w:color="auto" w:fill="auto"/>
          </w:tcPr>
          <w:p w:rsidR="00871AF9" w:rsidRPr="00DC565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Nº2</w:t>
            </w:r>
          </w:p>
        </w:tc>
        <w:tc>
          <w:tcPr>
            <w:tcW w:w="5380" w:type="dxa"/>
            <w:shd w:val="clear" w:color="auto" w:fill="auto"/>
          </w:tcPr>
          <w:p w:rsidR="00871AF9" w:rsidRPr="00DC565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871AF9" w:rsidRPr="00DC5654" w:rsidTr="00B64529">
        <w:trPr>
          <w:trHeight w:val="289"/>
        </w:trPr>
        <w:tc>
          <w:tcPr>
            <w:tcW w:w="3114" w:type="dxa"/>
            <w:shd w:val="clear" w:color="auto" w:fill="auto"/>
          </w:tcPr>
          <w:p w:rsidR="00871AF9" w:rsidRPr="00DC565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Nº3 </w:t>
            </w:r>
          </w:p>
        </w:tc>
        <w:tc>
          <w:tcPr>
            <w:tcW w:w="5380" w:type="dxa"/>
            <w:shd w:val="clear" w:color="auto" w:fill="auto"/>
          </w:tcPr>
          <w:p w:rsidR="00871AF9" w:rsidRPr="00DC565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B64529" w:rsidRPr="00DC5654" w:rsidTr="00B64529">
        <w:trPr>
          <w:trHeight w:val="289"/>
        </w:trPr>
        <w:tc>
          <w:tcPr>
            <w:tcW w:w="3114" w:type="dxa"/>
            <w:shd w:val="clear" w:color="auto" w:fill="auto"/>
          </w:tcPr>
          <w:p w:rsidR="00B64529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Nn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>…</w:t>
            </w:r>
          </w:p>
        </w:tc>
        <w:tc>
          <w:tcPr>
            <w:tcW w:w="5380" w:type="dxa"/>
            <w:shd w:val="clear" w:color="auto" w:fill="auto"/>
          </w:tcPr>
          <w:p w:rsidR="00B64529" w:rsidRPr="00DC565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</w:tbl>
    <w:p w:rsidR="00871AF9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871AF9" w:rsidRPr="008E6776" w:rsidRDefault="00871AF9" w:rsidP="00B64529">
      <w:pPr>
        <w:pStyle w:val="Prrafodelista"/>
        <w:numPr>
          <w:ilvl w:val="0"/>
          <w:numId w:val="2"/>
        </w:numPr>
        <w:spacing w:before="240" w:after="120" w:line="280" w:lineRule="exact"/>
        <w:ind w:left="419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La entidad se compromete</w:t>
      </w:r>
      <w:r w:rsidR="00B64529">
        <w:rPr>
          <w:rFonts w:ascii="Calibri" w:hAnsi="Calibri"/>
          <w:sz w:val="22"/>
          <w:szCs w:val="22"/>
          <w:lang w:val="es-ES"/>
        </w:rPr>
        <w:t xml:space="preserve"> a</w:t>
      </w:r>
      <w:r>
        <w:rPr>
          <w:rFonts w:ascii="Calibri" w:hAnsi="Calibri"/>
          <w:sz w:val="22"/>
          <w:szCs w:val="22"/>
          <w:lang w:val="es-ES"/>
        </w:rPr>
        <w:t xml:space="preserve"> poner a disposición de la Fundación Emalcsa, en caso de que le sea requerida, la documentación acreditativa correspondiente, con el fin de realizar las comprobaciones oportunas en relación a</w:t>
      </w:r>
      <w:r w:rsidR="00B64529">
        <w:rPr>
          <w:rFonts w:ascii="Calibri" w:hAnsi="Calibri"/>
          <w:sz w:val="22"/>
          <w:szCs w:val="22"/>
          <w:lang w:val="es-ES"/>
        </w:rPr>
        <w:t xml:space="preserve"> la integración laboral de personas con discapacidad. </w:t>
      </w:r>
      <w:r>
        <w:rPr>
          <w:rFonts w:ascii="Calibri" w:hAnsi="Calibri"/>
          <w:sz w:val="22"/>
          <w:szCs w:val="22"/>
          <w:lang w:val="es-ES"/>
        </w:rPr>
        <w:t xml:space="preserve"> </w:t>
      </w:r>
    </w:p>
    <w:p w:rsidR="00871AF9" w:rsidRPr="00871AF9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9176EA" w:rsidRDefault="009176EA" w:rsidP="009176EA">
      <w:pPr>
        <w:spacing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:rsidR="009176EA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9176EA" w:rsidRPr="000416A3">
        <w:rPr>
          <w:rFonts w:ascii="Calibri" w:hAnsi="Calibri"/>
          <w:sz w:val="22"/>
          <w:szCs w:val="22"/>
        </w:rPr>
        <w:t>.................</w:t>
      </w:r>
      <w:proofErr w:type="gramStart"/>
      <w:r w:rsidR="009176EA" w:rsidRPr="000416A3">
        <w:rPr>
          <w:rFonts w:ascii="Calibri" w:hAnsi="Calibri"/>
          <w:sz w:val="22"/>
          <w:szCs w:val="22"/>
        </w:rPr>
        <w:t>de ..................</w:t>
      </w:r>
      <w:proofErr w:type="gramEnd"/>
      <w:r w:rsidR="009176EA" w:rsidRPr="000416A3">
        <w:rPr>
          <w:rFonts w:ascii="Calibri" w:hAnsi="Calibri"/>
          <w:sz w:val="22"/>
          <w:szCs w:val="22"/>
        </w:rPr>
        <w:t>20</w:t>
      </w:r>
      <w:r w:rsidR="00BE0CBC" w:rsidRPr="000416A3">
        <w:rPr>
          <w:rFonts w:ascii="Calibri" w:hAnsi="Calibri"/>
          <w:sz w:val="22"/>
          <w:szCs w:val="22"/>
        </w:rPr>
        <w:t>20</w:t>
      </w: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>Firma del representante legal de la entidad</w:t>
      </w:r>
    </w:p>
    <w:p w:rsidR="009176EA" w:rsidRDefault="009176EA"/>
    <w:sectPr w:rsidR="009176EA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A5702F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A5702F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BE0CBC" w:rsidRPr="00D02439" w:rsidRDefault="00DC726D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>
      <w:rPr>
        <w:rFonts w:ascii="Neo Sans Std" w:hAnsi="Neo Sans Std"/>
        <w:b/>
        <w:color w:val="1F497D"/>
        <w:sz w:val="18"/>
      </w:rPr>
      <w:t>V CONVOCATORIA CULTURA ACCESIBLE E INLCUSIVA</w:t>
    </w:r>
  </w:p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  <w:r w:rsidR="00DC726D">
      <w:rPr>
        <w:rFonts w:ascii="Neo Sans Std" w:hAnsi="Neo Sans Std"/>
        <w:color w:val="1F497D"/>
        <w:sz w:val="18"/>
      </w:rPr>
      <w:t xml:space="preserve"> relativa a la integración laboral de personas con discapacidad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D537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CAA7C4B" wp14:editId="036F0F4F">
          <wp:simplePos x="0" y="0"/>
          <wp:positionH relativeFrom="column">
            <wp:posOffset>1824990</wp:posOffset>
          </wp:positionH>
          <wp:positionV relativeFrom="paragraph">
            <wp:posOffset>-100965</wp:posOffset>
          </wp:positionV>
          <wp:extent cx="134366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CBC"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FC49A" wp14:editId="294614AC">
              <wp:simplePos x="0" y="0"/>
              <wp:positionH relativeFrom="column">
                <wp:posOffset>-3810</wp:posOffset>
              </wp:positionH>
              <wp:positionV relativeFrom="paragraph">
                <wp:posOffset>-59055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A9926" id="Grupo 2" o:spid="_x0000_s1026" style="position:absolute;margin-left:-.3pt;margin-top:-4.6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L5ym63wAAAAcBAAAPAAAAZHJzL2Rvd25y&#10;ZXYueG1sTI7NbsIwEITvlfoO1lbqDZyUn0IaByHU9oSQCpUQNxMvSUS8jmKThLfv9tSeZkczmv3S&#10;1WBr0WHrK0cK4nEEAil3pqJCwffhY7QA4YMmo2tHqOCOHlbZ40OqE+N6+sJuHwrBI+QTraAMoUmk&#10;9HmJVvuxa5A4u7jW6sC2LaRpdc/jtpYvUTSXVlfEH0rd4KbE/Lq/WQWfve7Xk/i9214vm/vpMNsd&#10;tzEq9fw0rN9ABBzCXxl+8RkdMmY6uxsZL2oFozkXWZYTEBwvpjM+zgqWr1OQWSr/82c/AA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EBEC79F0"/>
    <w:lvl w:ilvl="0" w:tplc="6C0CA37C">
      <w:start w:val="1"/>
      <w:numFmt w:val="decimal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22FE"/>
    <w:multiLevelType w:val="hybridMultilevel"/>
    <w:tmpl w:val="20C69F7E"/>
    <w:lvl w:ilvl="0" w:tplc="8B98D904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416A3"/>
    <w:rsid w:val="00043F8F"/>
    <w:rsid w:val="0009281A"/>
    <w:rsid w:val="003B6AEC"/>
    <w:rsid w:val="00414DA6"/>
    <w:rsid w:val="005C459D"/>
    <w:rsid w:val="00603C4B"/>
    <w:rsid w:val="00606EDC"/>
    <w:rsid w:val="00794940"/>
    <w:rsid w:val="008164FC"/>
    <w:rsid w:val="00871AF9"/>
    <w:rsid w:val="009176EA"/>
    <w:rsid w:val="00A5702F"/>
    <w:rsid w:val="00B64529"/>
    <w:rsid w:val="00BA061B"/>
    <w:rsid w:val="00BE0CBC"/>
    <w:rsid w:val="00C8465B"/>
    <w:rsid w:val="00CE373A"/>
    <w:rsid w:val="00D537EB"/>
    <w:rsid w:val="00DC726D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rociopa</cp:lastModifiedBy>
  <cp:revision>8</cp:revision>
  <dcterms:created xsi:type="dcterms:W3CDTF">2020-07-13T08:14:00Z</dcterms:created>
  <dcterms:modified xsi:type="dcterms:W3CDTF">2020-08-12T07:25:00Z</dcterms:modified>
</cp:coreProperties>
</file>